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DBD" w:rsidRDefault="00F02576" w:rsidP="00FE2F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E0A1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НАЗВА СТАТТІ</w:t>
      </w:r>
    </w:p>
    <w:p w:rsidR="00D20510" w:rsidRPr="006B3CD0" w:rsidRDefault="00D20510" w:rsidP="00B270A1">
      <w:pPr>
        <w:spacing w:after="0" w:line="240" w:lineRule="auto"/>
        <w:ind w:right="546"/>
        <w:jc w:val="center"/>
        <w:rPr>
          <w:sz w:val="24"/>
          <w:szCs w:val="24"/>
          <w:lang w:val="uk-UA"/>
        </w:rPr>
      </w:pPr>
    </w:p>
    <w:p w:rsidR="00F02576" w:rsidRPr="006B3CD0" w:rsidRDefault="00F02576" w:rsidP="00DE5856">
      <w:pPr>
        <w:spacing w:after="0" w:line="240" w:lineRule="auto"/>
        <w:ind w:right="546"/>
        <w:rPr>
          <w:rFonts w:ascii="Times New Roman" w:eastAsia="Times New Roman" w:hAnsi="Times New Roman" w:cs="Times New Roman"/>
          <w:lang w:val="uk-UA"/>
        </w:rPr>
      </w:pPr>
      <w:proofErr w:type="spellStart"/>
      <w:r w:rsidRPr="006B3CD0">
        <w:rPr>
          <w:rFonts w:ascii="Times New Roman" w:eastAsia="Times New Roman" w:hAnsi="Times New Roman" w:cs="Times New Roman"/>
          <w:b/>
          <w:lang w:val="uk-UA"/>
        </w:rPr>
        <w:t>Хххххх</w:t>
      </w:r>
      <w:proofErr w:type="spellEnd"/>
      <w:r w:rsidR="006E0A1F" w:rsidRPr="006B3CD0">
        <w:rPr>
          <w:rFonts w:ascii="Times New Roman" w:eastAsia="Times New Roman" w:hAnsi="Times New Roman" w:cs="Times New Roman"/>
          <w:b/>
          <w:lang w:val="uk-UA"/>
        </w:rPr>
        <w:t xml:space="preserve"> Х.Х.</w:t>
      </w:r>
      <w:r w:rsidRPr="006B3CD0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B3CD0">
        <w:rPr>
          <w:rFonts w:ascii="Times New Roman" w:eastAsia="Times New Roman" w:hAnsi="Times New Roman" w:cs="Times New Roman"/>
          <w:lang w:val="uk-UA"/>
        </w:rPr>
        <w:t>д.т.н</w:t>
      </w:r>
      <w:proofErr w:type="spellEnd"/>
      <w:r w:rsidRPr="006B3CD0">
        <w:rPr>
          <w:rFonts w:ascii="Times New Roman" w:eastAsia="Times New Roman" w:hAnsi="Times New Roman" w:cs="Times New Roman"/>
          <w:lang w:val="uk-UA"/>
        </w:rPr>
        <w:t>., професор</w:t>
      </w:r>
    </w:p>
    <w:p w:rsidR="00FE2F0C" w:rsidRPr="006B3CD0" w:rsidRDefault="006B3CD0" w:rsidP="00DE5856">
      <w:pPr>
        <w:spacing w:after="0" w:line="240" w:lineRule="auto"/>
        <w:ind w:right="546"/>
        <w:rPr>
          <w:rFonts w:ascii="Times New Roman" w:hAnsi="Times New Roman" w:cs="Times New Roman"/>
          <w:shd w:val="clear" w:color="auto" w:fill="FFFFFF"/>
        </w:rPr>
      </w:pPr>
      <w:hyperlink r:id="rId5" w:history="1"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https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</w:rPr>
          <w:t>://</w:t>
        </w:r>
        <w:proofErr w:type="spellStart"/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orcid</w:t>
        </w:r>
        <w:proofErr w:type="spellEnd"/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</w:rPr>
          <w:t>.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org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</w:rPr>
          <w:t>/0000-000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uk-UA"/>
          </w:rPr>
          <w:t>0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</w:rPr>
          <w:t>-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uk-UA"/>
          </w:rPr>
          <w:t>0000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</w:rPr>
          <w:t>-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uk-UA"/>
          </w:rPr>
          <w:t>0000</w:t>
        </w:r>
      </w:hyperlink>
    </w:p>
    <w:p w:rsidR="00F02576" w:rsidRPr="006B3CD0" w:rsidRDefault="00F02576" w:rsidP="00DE5856">
      <w:pPr>
        <w:spacing w:after="0" w:line="240" w:lineRule="auto"/>
        <w:ind w:right="546"/>
        <w:rPr>
          <w:rFonts w:ascii="Times New Roman" w:eastAsia="Times New Roman" w:hAnsi="Times New Roman" w:cs="Times New Roman"/>
          <w:lang w:val="uk-UA"/>
        </w:rPr>
      </w:pPr>
      <w:proofErr w:type="spellStart"/>
      <w:r w:rsidRPr="006B3CD0">
        <w:rPr>
          <w:rFonts w:ascii="Times New Roman" w:eastAsia="Times New Roman" w:hAnsi="Times New Roman" w:cs="Times New Roman"/>
          <w:b/>
          <w:lang w:val="uk-UA"/>
        </w:rPr>
        <w:t>Хххх</w:t>
      </w:r>
      <w:proofErr w:type="spellEnd"/>
      <w:r w:rsidR="006E0A1F" w:rsidRPr="006B3CD0">
        <w:rPr>
          <w:rFonts w:ascii="Times New Roman" w:eastAsia="Times New Roman" w:hAnsi="Times New Roman" w:cs="Times New Roman"/>
          <w:b/>
          <w:lang w:val="uk-UA"/>
        </w:rPr>
        <w:t xml:space="preserve"> Х.Х.</w:t>
      </w:r>
      <w:r w:rsidRPr="006B3CD0">
        <w:rPr>
          <w:rFonts w:ascii="Times New Roman" w:eastAsia="Times New Roman" w:hAnsi="Times New Roman" w:cs="Times New Roman"/>
          <w:lang w:val="uk-UA"/>
        </w:rPr>
        <w:t>,  курсант</w:t>
      </w:r>
    </w:p>
    <w:p w:rsidR="00FE2F0C" w:rsidRPr="006B3CD0" w:rsidRDefault="006B3CD0" w:rsidP="00DE5856">
      <w:pPr>
        <w:spacing w:after="0" w:line="240" w:lineRule="auto"/>
        <w:ind w:right="522"/>
        <w:rPr>
          <w:rFonts w:ascii="Times New Roman" w:hAnsi="Times New Roman" w:cs="Times New Roman"/>
          <w:shd w:val="clear" w:color="auto" w:fill="FFFFFF"/>
        </w:rPr>
      </w:pPr>
      <w:hyperlink r:id="rId6" w:history="1"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https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</w:rPr>
          <w:t>://</w:t>
        </w:r>
        <w:proofErr w:type="spellStart"/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orcid</w:t>
        </w:r>
        <w:proofErr w:type="spellEnd"/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</w:rPr>
          <w:t>.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org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</w:rPr>
          <w:t>/0000-000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uk-UA"/>
          </w:rPr>
          <w:t>0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</w:rPr>
          <w:t>-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uk-UA"/>
          </w:rPr>
          <w:t>0000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</w:rPr>
          <w:t>-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uk-UA"/>
          </w:rPr>
          <w:t>0000</w:t>
        </w:r>
      </w:hyperlink>
    </w:p>
    <w:p w:rsidR="00F02576" w:rsidRPr="006B3CD0" w:rsidRDefault="00F02576" w:rsidP="00DE5856">
      <w:pPr>
        <w:spacing w:after="0" w:line="240" w:lineRule="auto"/>
        <w:ind w:right="522"/>
        <w:rPr>
          <w:rFonts w:ascii="Times New Roman" w:eastAsia="Times New Roman" w:hAnsi="Times New Roman" w:cs="Times New Roman"/>
          <w:lang w:val="uk-UA"/>
        </w:rPr>
      </w:pPr>
      <w:r w:rsidRPr="006B3CD0">
        <w:rPr>
          <w:rFonts w:ascii="Times New Roman" w:eastAsia="Times New Roman" w:hAnsi="Times New Roman" w:cs="Times New Roman"/>
          <w:lang w:val="uk-UA"/>
        </w:rPr>
        <w:t>Національний університет «Одеська морська академія»</w:t>
      </w:r>
    </w:p>
    <w:p w:rsidR="00B270A1" w:rsidRPr="006B3CD0" w:rsidRDefault="00B270A1" w:rsidP="00B270A1">
      <w:pPr>
        <w:spacing w:after="0" w:line="240" w:lineRule="auto"/>
        <w:ind w:right="522"/>
        <w:jc w:val="center"/>
        <w:rPr>
          <w:lang w:val="uk-UA"/>
        </w:rPr>
      </w:pPr>
    </w:p>
    <w:p w:rsidR="00F02576" w:rsidRPr="006B3CD0" w:rsidRDefault="00F02576" w:rsidP="00401A5F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</w:pPr>
      <w:r w:rsidRPr="006B3CD0">
        <w:rPr>
          <w:rFonts w:ascii="Times New Roman" w:hAnsi="Times New Roman" w:cs="Times New Roman"/>
          <w:b/>
          <w:i/>
          <w:lang w:val="uk-UA"/>
        </w:rPr>
        <w:t xml:space="preserve">Анотація: </w:t>
      </w:r>
      <w:r w:rsidRPr="006B3CD0">
        <w:rPr>
          <w:rFonts w:ascii="Times New Roman" w:hAnsi="Times New Roman" w:cs="Times New Roman"/>
          <w:i/>
          <w:lang w:val="uk-UA"/>
        </w:rPr>
        <w:t>анотація українською мовою</w:t>
      </w:r>
    </w:p>
    <w:p w:rsidR="00F02576" w:rsidRPr="006B3CD0" w:rsidRDefault="00F02576" w:rsidP="00401A5F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B3CD0">
        <w:rPr>
          <w:rFonts w:ascii="Times New Roman" w:hAnsi="Times New Roman" w:cs="Times New Roman"/>
          <w:b/>
          <w:i/>
          <w:lang w:val="uk-UA"/>
        </w:rPr>
        <w:t>Ключові слова:</w:t>
      </w:r>
      <w:r w:rsidRPr="006B3CD0">
        <w:rPr>
          <w:rFonts w:ascii="Times New Roman" w:hAnsi="Times New Roman" w:cs="Times New Roman"/>
          <w:i/>
          <w:lang w:val="uk-UA"/>
        </w:rPr>
        <w:t xml:space="preserve"> ключові слова українською мовою.</w:t>
      </w:r>
    </w:p>
    <w:p w:rsidR="00F02576" w:rsidRPr="006B3CD0" w:rsidRDefault="00F02576" w:rsidP="00B270A1">
      <w:pPr>
        <w:spacing w:after="0" w:line="240" w:lineRule="auto"/>
        <w:rPr>
          <w:sz w:val="24"/>
          <w:szCs w:val="24"/>
          <w:lang w:val="uk-UA"/>
        </w:rPr>
      </w:pPr>
    </w:p>
    <w:p w:rsidR="009A5DBD" w:rsidRPr="006B3CD0" w:rsidRDefault="00F02576" w:rsidP="00FE2F0C">
      <w:pPr>
        <w:tabs>
          <w:tab w:val="left" w:pos="36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3CD0">
        <w:rPr>
          <w:rFonts w:ascii="Times New Roman" w:hAnsi="Times New Roman" w:cs="Times New Roman"/>
          <w:b/>
          <w:sz w:val="24"/>
          <w:szCs w:val="24"/>
          <w:lang w:val="en-US"/>
        </w:rPr>
        <w:t>TITLE OF THE ARTICLE</w:t>
      </w:r>
    </w:p>
    <w:p w:rsidR="00182034" w:rsidRPr="006B3CD0" w:rsidRDefault="00182034" w:rsidP="009A5DBD">
      <w:pPr>
        <w:tabs>
          <w:tab w:val="left" w:pos="3688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</w:pPr>
    </w:p>
    <w:p w:rsidR="006E0A1F" w:rsidRPr="006B3CD0" w:rsidRDefault="006E0A1F" w:rsidP="00401A5F">
      <w:pPr>
        <w:widowControl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6B3CD0">
        <w:rPr>
          <w:rFonts w:ascii="Times New Roman" w:eastAsia="Times New Roman" w:hAnsi="Times New Roman" w:cs="Times New Roman"/>
          <w:b/>
          <w:lang w:val="uk-UA"/>
        </w:rPr>
        <w:t>Хххххх Х.Х.</w:t>
      </w:r>
      <w:r w:rsidRPr="006B3CD0">
        <w:rPr>
          <w:rFonts w:ascii="Times New Roman" w:eastAsia="Times New Roman" w:hAnsi="Times New Roman" w:cs="Times New Roman"/>
          <w:lang w:val="uk-UA"/>
        </w:rPr>
        <w:t>,</w:t>
      </w:r>
      <w:r w:rsidR="00CB7DCF" w:rsidRPr="006B3CD0">
        <w:rPr>
          <w:rFonts w:ascii="Times New Roman" w:eastAsia="Times New Roman" w:hAnsi="Times New Roman" w:cs="Times New Roman"/>
          <w:lang w:val="en-US"/>
        </w:rPr>
        <w:t xml:space="preserve"> </w:t>
      </w:r>
      <w:r w:rsidR="00CB7DCF" w:rsidRPr="006B3CD0">
        <w:rPr>
          <w:rFonts w:ascii="Times New Roman" w:hAnsi="Times New Roman" w:cs="Times New Roman"/>
          <w:lang w:val="en-US"/>
        </w:rPr>
        <w:t>Dr. of Science, Professor</w:t>
      </w:r>
    </w:p>
    <w:p w:rsidR="00FE2F0C" w:rsidRPr="006B3CD0" w:rsidRDefault="006B3CD0" w:rsidP="00401A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  <w:hyperlink r:id="rId7" w:history="1"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https://orcid.org/0000-000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uk-UA"/>
          </w:rPr>
          <w:t>0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-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uk-UA"/>
          </w:rPr>
          <w:t>0000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-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uk-UA"/>
          </w:rPr>
          <w:t>0000</w:t>
        </w:r>
      </w:hyperlink>
      <w:r w:rsidR="00FE2F0C" w:rsidRPr="006B3CD0">
        <w:rPr>
          <w:rFonts w:ascii="Times New Roman" w:eastAsia="Times New Roman" w:hAnsi="Times New Roman" w:cs="Times New Roman"/>
          <w:b/>
          <w:lang w:val="uk-UA"/>
        </w:rPr>
        <w:t xml:space="preserve"> </w:t>
      </w:r>
    </w:p>
    <w:p w:rsidR="006E0A1F" w:rsidRPr="006B3CD0" w:rsidRDefault="006E0A1F" w:rsidP="00401A5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proofErr w:type="spellStart"/>
      <w:r w:rsidRPr="006B3CD0">
        <w:rPr>
          <w:rFonts w:ascii="Times New Roman" w:eastAsia="Times New Roman" w:hAnsi="Times New Roman" w:cs="Times New Roman"/>
          <w:b/>
          <w:lang w:val="uk-UA"/>
        </w:rPr>
        <w:t>Хххх</w:t>
      </w:r>
      <w:proofErr w:type="spellEnd"/>
      <w:r w:rsidRPr="006B3CD0">
        <w:rPr>
          <w:rFonts w:ascii="Times New Roman" w:eastAsia="Times New Roman" w:hAnsi="Times New Roman" w:cs="Times New Roman"/>
          <w:b/>
          <w:lang w:val="uk-UA"/>
        </w:rPr>
        <w:t xml:space="preserve"> Х.Х.</w:t>
      </w:r>
      <w:r w:rsidR="00CB7DCF" w:rsidRPr="006B3CD0">
        <w:rPr>
          <w:rFonts w:ascii="Times New Roman" w:eastAsia="Times New Roman" w:hAnsi="Times New Roman" w:cs="Times New Roman"/>
          <w:b/>
          <w:lang w:val="uk-UA"/>
        </w:rPr>
        <w:t>,</w:t>
      </w:r>
      <w:r w:rsidR="0032477B" w:rsidRPr="006B3CD0">
        <w:rPr>
          <w:rFonts w:ascii="Times New Roman" w:eastAsia="Times New Roman" w:hAnsi="Times New Roman" w:cs="Times New Roman"/>
          <w:b/>
          <w:lang w:val="uk-UA"/>
        </w:rPr>
        <w:t xml:space="preserve"> </w:t>
      </w:r>
      <w:proofErr w:type="spellStart"/>
      <w:r w:rsidR="0032477B" w:rsidRPr="006B3CD0">
        <w:rPr>
          <w:rFonts w:ascii="Times New Roman" w:eastAsia="Times New Roman" w:hAnsi="Times New Roman" w:cs="Times New Roman"/>
          <w:lang w:val="uk-UA"/>
        </w:rPr>
        <w:t>Bachelor</w:t>
      </w:r>
      <w:proofErr w:type="spellEnd"/>
      <w:r w:rsidR="0032477B" w:rsidRPr="006B3CD0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32477B" w:rsidRPr="006B3CD0">
        <w:rPr>
          <w:rFonts w:ascii="Times New Roman" w:eastAsia="Times New Roman" w:hAnsi="Times New Roman" w:cs="Times New Roman"/>
          <w:lang w:val="uk-UA"/>
        </w:rPr>
        <w:t>Student</w:t>
      </w:r>
      <w:bookmarkStart w:id="0" w:name="_GoBack"/>
      <w:bookmarkEnd w:id="0"/>
      <w:proofErr w:type="spellEnd"/>
    </w:p>
    <w:p w:rsidR="00FE2F0C" w:rsidRPr="006B3CD0" w:rsidRDefault="006B3CD0" w:rsidP="00401A5F">
      <w:pPr>
        <w:widowControl w:val="0"/>
        <w:spacing w:after="0" w:line="240" w:lineRule="auto"/>
        <w:rPr>
          <w:rFonts w:ascii="Times New Roman" w:hAnsi="Times New Roman" w:cs="Times New Roman"/>
          <w:lang w:val="en-US"/>
        </w:rPr>
      </w:pPr>
      <w:hyperlink r:id="rId8" w:history="1"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https://orcid.org/0000-000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uk-UA"/>
          </w:rPr>
          <w:t>0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-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uk-UA"/>
          </w:rPr>
          <w:t>0000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-</w:t>
        </w:r>
        <w:r w:rsidR="00FE2F0C" w:rsidRPr="006B3CD0">
          <w:rPr>
            <w:rStyle w:val="a5"/>
            <w:rFonts w:ascii="Times New Roman" w:hAnsi="Times New Roman" w:cs="Times New Roman"/>
            <w:shd w:val="clear" w:color="auto" w:fill="FFFFFF"/>
            <w:lang w:val="uk-UA"/>
          </w:rPr>
          <w:t>0000</w:t>
        </w:r>
      </w:hyperlink>
      <w:r w:rsidR="00FE2F0C" w:rsidRPr="006B3CD0">
        <w:rPr>
          <w:rFonts w:ascii="Times New Roman" w:hAnsi="Times New Roman" w:cs="Times New Roman"/>
          <w:lang w:val="en-US"/>
        </w:rPr>
        <w:t xml:space="preserve"> </w:t>
      </w:r>
    </w:p>
    <w:p w:rsidR="00F02576" w:rsidRPr="006B3CD0" w:rsidRDefault="00F02576" w:rsidP="00401A5F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6B3CD0">
        <w:rPr>
          <w:rFonts w:ascii="Times New Roman" w:hAnsi="Times New Roman" w:cs="Times New Roman"/>
          <w:lang w:val="en-US"/>
        </w:rPr>
        <w:t>National University «Odessa Maritime Academy»</w:t>
      </w:r>
      <w:r w:rsidR="00FE2F0C" w:rsidRPr="006B3CD0">
        <w:rPr>
          <w:rFonts w:ascii="Times New Roman" w:hAnsi="Times New Roman" w:cs="Times New Roman"/>
          <w:lang w:val="uk-UA"/>
        </w:rPr>
        <w:t xml:space="preserve"> </w:t>
      </w:r>
    </w:p>
    <w:p w:rsidR="00B270A1" w:rsidRPr="006B3CD0" w:rsidRDefault="00B270A1" w:rsidP="00B270A1">
      <w:pPr>
        <w:widowControl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F02576" w:rsidRPr="006B3CD0" w:rsidRDefault="00F02576" w:rsidP="00401A5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  <w:r w:rsidRPr="006B3CD0">
        <w:rPr>
          <w:rFonts w:ascii="Times New Roman" w:hAnsi="Times New Roman" w:cs="Times New Roman"/>
          <w:b/>
          <w:i/>
          <w:lang w:val="en-US"/>
        </w:rPr>
        <w:t>Abstract</w:t>
      </w:r>
      <w:r w:rsidRPr="006B3CD0">
        <w:rPr>
          <w:rFonts w:ascii="Times New Roman" w:hAnsi="Times New Roman" w:cs="Times New Roman"/>
          <w:b/>
          <w:i/>
          <w:lang w:val="uk-UA"/>
        </w:rPr>
        <w:t xml:space="preserve">: </w:t>
      </w:r>
      <w:r w:rsidRPr="006B3CD0">
        <w:rPr>
          <w:rFonts w:ascii="Times New Roman" w:hAnsi="Times New Roman" w:cs="Times New Roman"/>
          <w:i/>
          <w:lang w:val="uk-UA"/>
        </w:rPr>
        <w:t>анотація англійською мовою</w:t>
      </w:r>
      <w:r w:rsidRPr="006B3CD0">
        <w:rPr>
          <w:rFonts w:ascii="Times New Roman" w:hAnsi="Times New Roman"/>
          <w:i/>
          <w:lang w:val="uk-UA"/>
        </w:rPr>
        <w:t>.</w:t>
      </w:r>
      <w:r w:rsidRPr="006B3CD0">
        <w:rPr>
          <w:rFonts w:ascii="Times New Roman" w:hAnsi="Times New Roman" w:cs="Times New Roman"/>
          <w:b/>
          <w:i/>
          <w:lang w:val="uk-UA"/>
        </w:rPr>
        <w:t xml:space="preserve"> </w:t>
      </w:r>
    </w:p>
    <w:p w:rsidR="00F02576" w:rsidRPr="006B3CD0" w:rsidRDefault="00F02576" w:rsidP="00401A5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B3CD0">
        <w:rPr>
          <w:rFonts w:ascii="Times New Roman" w:hAnsi="Times New Roman" w:cs="Times New Roman"/>
          <w:b/>
          <w:i/>
          <w:lang w:val="en-US"/>
        </w:rPr>
        <w:t>Keywords</w:t>
      </w:r>
      <w:r w:rsidRPr="006B3CD0">
        <w:rPr>
          <w:rFonts w:ascii="Times New Roman" w:hAnsi="Times New Roman" w:cs="Times New Roman"/>
          <w:b/>
          <w:i/>
          <w:lang w:val="uk-UA"/>
        </w:rPr>
        <w:t xml:space="preserve">: </w:t>
      </w:r>
      <w:r w:rsidRPr="006B3CD0">
        <w:rPr>
          <w:rFonts w:ascii="Times New Roman" w:hAnsi="Times New Roman" w:cs="Times New Roman"/>
          <w:i/>
          <w:lang w:val="uk-UA"/>
        </w:rPr>
        <w:t>ключові слова англійською мовою.</w:t>
      </w:r>
    </w:p>
    <w:p w:rsidR="00F02576" w:rsidRPr="006E0A1F" w:rsidRDefault="00F02576" w:rsidP="00B270A1">
      <w:pPr>
        <w:spacing w:after="0" w:line="240" w:lineRule="auto"/>
        <w:rPr>
          <w:lang w:val="uk-UA"/>
        </w:rPr>
      </w:pPr>
    </w:p>
    <w:p w:rsidR="00F02576" w:rsidRPr="006E0A1F" w:rsidRDefault="00F02576" w:rsidP="00B270A1">
      <w:pPr>
        <w:spacing w:after="0" w:line="240" w:lineRule="auto"/>
        <w:ind w:left="-15" w:right="-1" w:firstLine="582"/>
        <w:jc w:val="both"/>
        <w:rPr>
          <w:sz w:val="24"/>
          <w:szCs w:val="24"/>
          <w:lang w:val="uk-UA"/>
        </w:rPr>
      </w:pPr>
      <w:r w:rsidRPr="006E0A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текст статті </w:t>
      </w:r>
      <w:r w:rsidR="006E0A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E0A1F" w:rsidRPr="006E0A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</w:t>
      </w:r>
      <w:r w:rsidRPr="006E0A1F">
        <w:rPr>
          <w:rFonts w:ascii="Times New Roman" w:eastAsia="Times New Roman" w:hAnsi="Times New Roman" w:cs="Times New Roman"/>
          <w:sz w:val="24"/>
          <w:szCs w:val="24"/>
          <w:lang w:val="uk-UA"/>
        </w:rPr>
        <w:t>[1].  Текст статті текст статті текст статті текст статті текст статті</w:t>
      </w:r>
      <w:r w:rsidR="006E0A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E0A1F" w:rsidRPr="006E0A1F">
        <w:rPr>
          <w:rFonts w:ascii="Times New Roman" w:eastAsia="Times New Roman" w:hAnsi="Times New Roman" w:cs="Times New Roman"/>
          <w:sz w:val="24"/>
          <w:szCs w:val="24"/>
          <w:lang w:val="uk-UA"/>
        </w:rPr>
        <w:t>текст статті</w:t>
      </w:r>
      <w:r w:rsidRPr="006E0A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(таблиця 1).                                              </w:t>
      </w:r>
    </w:p>
    <w:p w:rsidR="00F02576" w:rsidRPr="006B71A3" w:rsidRDefault="009A5DBD" w:rsidP="009A5DBD">
      <w:pPr>
        <w:spacing w:before="120" w:after="120" w:line="240" w:lineRule="auto"/>
        <w:ind w:left="-6" w:right="34" w:hanging="11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</w:t>
      </w:r>
      <w:r w:rsidR="00933785">
        <w:rPr>
          <w:rFonts w:ascii="Times New Roman" w:eastAsia="Times New Roman" w:hAnsi="Times New Roman" w:cs="Times New Roman"/>
          <w:lang w:val="uk-UA"/>
        </w:rPr>
        <w:t xml:space="preserve">       </w:t>
      </w:r>
      <w:r w:rsidR="00F02576" w:rsidRPr="006B71A3">
        <w:rPr>
          <w:rFonts w:ascii="Times New Roman" w:eastAsia="Times New Roman" w:hAnsi="Times New Roman" w:cs="Times New Roman"/>
          <w:lang w:val="uk-UA"/>
        </w:rPr>
        <w:t xml:space="preserve">Таблиця 1 – Назва таблиці </w:t>
      </w:r>
    </w:p>
    <w:tbl>
      <w:tblPr>
        <w:tblStyle w:val="TableGrid"/>
        <w:tblW w:w="9639" w:type="dxa"/>
        <w:tblInd w:w="-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3323"/>
        <w:gridCol w:w="1869"/>
        <w:gridCol w:w="1869"/>
        <w:gridCol w:w="1869"/>
      </w:tblGrid>
      <w:tr w:rsidR="009E5312" w:rsidRPr="00874AB6" w:rsidTr="009E5312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79474D" w:rsidRDefault="009E5312" w:rsidP="007947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4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79474D" w:rsidRDefault="009E5312" w:rsidP="007947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4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874AB6" w:rsidRDefault="009E5312" w:rsidP="009E5312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794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874AB6" w:rsidRDefault="009E5312" w:rsidP="009E5312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794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874AB6" w:rsidRDefault="009E5312" w:rsidP="009E5312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794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</w:tr>
      <w:tr w:rsidR="009E5312" w:rsidRPr="00874AB6" w:rsidTr="009E5312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79474D" w:rsidRDefault="009E5312" w:rsidP="0079474D">
            <w:pPr>
              <w:jc w:val="center"/>
              <w:rPr>
                <w:b/>
                <w:lang w:val="uk-UA"/>
              </w:rPr>
            </w:pPr>
            <w:r w:rsidRPr="0079474D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874AB6" w:rsidRDefault="009E5312" w:rsidP="00650309">
            <w:pPr>
              <w:rPr>
                <w:lang w:val="uk-UA"/>
              </w:rPr>
            </w:pPr>
            <w:r w:rsidRPr="006E0A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Текст Текст Текст Текст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E717E6" w:rsidRDefault="00E717E6" w:rsidP="00E7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17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E717E6" w:rsidRDefault="00E717E6" w:rsidP="00E7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17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325.4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E717E6" w:rsidRDefault="00E717E6" w:rsidP="00E7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17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12 - 55</w:t>
            </w:r>
          </w:p>
        </w:tc>
      </w:tr>
      <w:tr w:rsidR="009E5312" w:rsidRPr="00874AB6" w:rsidTr="009E5312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79474D" w:rsidRDefault="009E5312" w:rsidP="007947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79474D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874AB6" w:rsidRDefault="009E5312" w:rsidP="00650309">
            <w:pPr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6E0A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Текст Текст Текст Текст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E717E6" w:rsidRDefault="00E717E6" w:rsidP="00E7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17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E717E6" w:rsidRDefault="00E717E6" w:rsidP="00E7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17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328.8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12" w:rsidRPr="00874AB6" w:rsidRDefault="00E717E6" w:rsidP="00E717E6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</w:t>
            </w:r>
            <w:r w:rsidRPr="00E717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  <w:r w:rsidRPr="00E717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B270A1" w:rsidRDefault="00B270A1" w:rsidP="00B270A1">
      <w:pPr>
        <w:spacing w:after="0" w:line="240" w:lineRule="auto"/>
        <w:ind w:left="-5" w:right="546" w:firstLine="57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2576" w:rsidRPr="006B71A3" w:rsidRDefault="00F02576" w:rsidP="00B270A1">
      <w:pPr>
        <w:spacing w:after="0" w:line="240" w:lineRule="auto"/>
        <w:ind w:left="-5" w:right="546" w:firstLine="572"/>
        <w:jc w:val="both"/>
        <w:rPr>
          <w:sz w:val="24"/>
          <w:szCs w:val="24"/>
          <w:lang w:val="uk-UA"/>
        </w:rPr>
      </w:pPr>
      <w:r w:rsidRPr="006B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за такою формулою:  </w:t>
      </w:r>
    </w:p>
    <w:p w:rsidR="00F02576" w:rsidRPr="00087F0B" w:rsidRDefault="006B71A3" w:rsidP="006B71A3">
      <w:pPr>
        <w:tabs>
          <w:tab w:val="center" w:pos="475"/>
          <w:tab w:val="center" w:pos="2941"/>
          <w:tab w:val="center" w:pos="4529"/>
        </w:tabs>
        <w:spacing w:before="120" w:after="12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</w:t>
      </w:r>
      <w:r w:rsidR="00182034">
        <w:rPr>
          <w:rFonts w:ascii="Times New Roman" w:hAnsi="Times New Roman"/>
          <w:sz w:val="16"/>
          <w:szCs w:val="16"/>
          <w:lang w:val="uk-UA"/>
        </w:rPr>
        <w:t xml:space="preserve">     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182034" w:rsidRPr="00087F0B">
        <w:rPr>
          <w:rFonts w:ascii="Times New Roman" w:hAnsi="Times New Roman"/>
          <w:position w:val="-32"/>
          <w:sz w:val="16"/>
          <w:szCs w:val="16"/>
          <w:lang w:val="uk-UA"/>
        </w:rPr>
        <w:object w:dxaOrig="49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6pt;height:36.6pt" o:ole="">
            <v:imagedata r:id="rId9" o:title=""/>
          </v:shape>
          <o:OLEObject Type="Embed" ProgID="Equation.DSMT4" ShapeID="_x0000_i1025" DrawAspect="Content" ObjectID="_1820529804" r:id="rId10"/>
        </w:object>
      </w: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</w:t>
      </w:r>
      <w:r w:rsidRPr="00650309">
        <w:rPr>
          <w:position w:val="-10"/>
        </w:rPr>
        <w:object w:dxaOrig="320" w:dyaOrig="300">
          <v:shape id="_x0000_i1026" type="#_x0000_t75" style="width:15pt;height:15pt" o:ole="">
            <v:imagedata r:id="rId11" o:title=""/>
          </v:shape>
          <o:OLEObject Type="Embed" ProgID="Equation.DSMT4" ShapeID="_x0000_i1026" DrawAspect="Content" ObjectID="_1820529805" r:id="rId12"/>
        </w:object>
      </w:r>
    </w:p>
    <w:p w:rsidR="00F02576" w:rsidRPr="006B71A3" w:rsidRDefault="00F02576" w:rsidP="00F02576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B71A3">
        <w:rPr>
          <w:rFonts w:ascii="Times New Roman" w:hAnsi="Times New Roman"/>
          <w:sz w:val="24"/>
          <w:szCs w:val="24"/>
          <w:lang w:val="uk-UA"/>
        </w:rPr>
        <w:t xml:space="preserve">де  </w:t>
      </w:r>
      <w:r w:rsidR="00B270A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B71A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71A3">
        <w:rPr>
          <w:rFonts w:ascii="Times New Roman" w:hAnsi="Times New Roman"/>
          <w:position w:val="-10"/>
          <w:sz w:val="24"/>
          <w:szCs w:val="24"/>
          <w:lang w:val="uk-UA"/>
        </w:rPr>
        <w:object w:dxaOrig="260" w:dyaOrig="320">
          <v:shape id="_x0000_i1027" type="#_x0000_t75" style="width:11.4pt;height:12.6pt" o:ole="">
            <v:imagedata r:id="rId13" o:title=""/>
          </v:shape>
          <o:OLEObject Type="Embed" ProgID="Equation.DSMT4" ShapeID="_x0000_i1027" DrawAspect="Content" ObjectID="_1820529806" r:id="rId14"/>
        </w:object>
      </w:r>
      <w:r w:rsidRPr="006B71A3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статті;</w:t>
      </w:r>
    </w:p>
    <w:p w:rsidR="00F02576" w:rsidRPr="006B71A3" w:rsidRDefault="00F02576" w:rsidP="00F02576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B71A3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B270A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B71A3">
        <w:rPr>
          <w:rFonts w:ascii="Times New Roman" w:hAnsi="Times New Roman"/>
          <w:position w:val="-10"/>
          <w:sz w:val="24"/>
          <w:szCs w:val="24"/>
          <w:lang w:val="uk-UA"/>
        </w:rPr>
        <w:object w:dxaOrig="320" w:dyaOrig="320">
          <v:shape id="_x0000_i1028" type="#_x0000_t75" style="width:11.4pt;height:11.4pt" o:ole="">
            <v:imagedata r:id="rId15" o:title=""/>
          </v:shape>
          <o:OLEObject Type="Embed" ProgID="Equation.DSMT4" ShapeID="_x0000_i1028" DrawAspect="Content" ObjectID="_1820529807" r:id="rId16"/>
        </w:object>
      </w:r>
      <w:r w:rsidRPr="006B71A3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статті;</w:t>
      </w:r>
    </w:p>
    <w:p w:rsidR="00F02576" w:rsidRPr="006B71A3" w:rsidRDefault="00F02576" w:rsidP="00F02576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sz w:val="24"/>
          <w:szCs w:val="24"/>
          <w:lang w:val="uk-UA"/>
        </w:rPr>
      </w:pPr>
      <w:r w:rsidRPr="006B71A3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B270A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B71A3">
        <w:rPr>
          <w:rFonts w:ascii="Times New Roman" w:hAnsi="Times New Roman"/>
          <w:position w:val="-10"/>
          <w:sz w:val="24"/>
          <w:szCs w:val="24"/>
          <w:lang w:val="uk-UA"/>
        </w:rPr>
        <w:object w:dxaOrig="600" w:dyaOrig="320">
          <v:shape id="_x0000_i1029" type="#_x0000_t75" style="width:23.4pt;height:11.4pt" o:ole="">
            <v:imagedata r:id="rId17" o:title=""/>
          </v:shape>
          <o:OLEObject Type="Embed" ProgID="Equation.DSMT4" ShapeID="_x0000_i1029" DrawAspect="Content" ObjectID="_1820529808" r:id="rId18"/>
        </w:object>
      </w:r>
      <w:r w:rsidRPr="006B71A3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статті.</w:t>
      </w:r>
    </w:p>
    <w:p w:rsidR="00F02576" w:rsidRPr="006B71A3" w:rsidRDefault="00F02576" w:rsidP="009A5DBD">
      <w:pPr>
        <w:spacing w:after="120" w:line="240" w:lineRule="auto"/>
        <w:ind w:left="-17" w:right="539" w:firstLine="584"/>
        <w:jc w:val="both"/>
        <w:rPr>
          <w:sz w:val="24"/>
          <w:szCs w:val="24"/>
          <w:lang w:val="uk-UA"/>
        </w:rPr>
      </w:pPr>
      <w:r w:rsidRPr="006B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текст статті текст статті текст статті текст статті ( рис.1). </w:t>
      </w:r>
    </w:p>
    <w:tbl>
      <w:tblPr>
        <w:tblStyle w:val="a3"/>
        <w:tblW w:w="2282" w:type="pct"/>
        <w:tblInd w:w="2547" w:type="dxa"/>
        <w:tblLook w:val="04A0" w:firstRow="1" w:lastRow="0" w:firstColumn="1" w:lastColumn="0" w:noHBand="0" w:noVBand="1"/>
      </w:tblPr>
      <w:tblGrid>
        <w:gridCol w:w="4394"/>
      </w:tblGrid>
      <w:tr w:rsidR="009A5DBD" w:rsidTr="00FE2F0C">
        <w:trPr>
          <w:trHeight w:val="480"/>
        </w:trPr>
        <w:tc>
          <w:tcPr>
            <w:tcW w:w="5000" w:type="pct"/>
          </w:tcPr>
          <w:p w:rsidR="009A5DBD" w:rsidRDefault="009A5DBD" w:rsidP="009A5DBD">
            <w:pPr>
              <w:spacing w:before="120" w:after="120"/>
              <w:ind w:right="720"/>
              <w:jc w:val="center"/>
              <w:rPr>
                <w:lang w:val="uk-UA"/>
              </w:rPr>
            </w:pPr>
          </w:p>
        </w:tc>
      </w:tr>
    </w:tbl>
    <w:p w:rsidR="00F02576" w:rsidRDefault="00F02576" w:rsidP="009A5DBD">
      <w:pPr>
        <w:spacing w:before="120" w:after="0" w:line="240" w:lineRule="auto"/>
        <w:ind w:right="34" w:hanging="11"/>
        <w:jc w:val="center"/>
        <w:rPr>
          <w:rFonts w:ascii="Times New Roman" w:eastAsia="Times New Roman" w:hAnsi="Times New Roman" w:cs="Times New Roman"/>
          <w:lang w:val="uk-UA"/>
        </w:rPr>
      </w:pPr>
      <w:r w:rsidRPr="006B71A3">
        <w:rPr>
          <w:rFonts w:ascii="Times New Roman" w:eastAsia="Times New Roman" w:hAnsi="Times New Roman" w:cs="Times New Roman"/>
          <w:lang w:val="uk-UA"/>
        </w:rPr>
        <w:t>Рисунок 1 –  Пояснення до рисунку</w:t>
      </w:r>
    </w:p>
    <w:p w:rsidR="00B270A1" w:rsidRPr="006B71A3" w:rsidRDefault="00B270A1" w:rsidP="00B270A1">
      <w:pPr>
        <w:spacing w:after="0" w:line="240" w:lineRule="auto"/>
        <w:ind w:right="34" w:hanging="11"/>
        <w:jc w:val="center"/>
        <w:rPr>
          <w:lang w:val="uk-UA"/>
        </w:rPr>
      </w:pPr>
    </w:p>
    <w:p w:rsidR="00F02576" w:rsidRDefault="00F02576" w:rsidP="00B270A1">
      <w:pPr>
        <w:spacing w:after="0" w:line="240" w:lineRule="auto"/>
        <w:rPr>
          <w:sz w:val="12"/>
          <w:szCs w:val="12"/>
          <w:lang w:val="uk-UA"/>
        </w:rPr>
      </w:pPr>
      <w:r w:rsidRPr="006B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Pr="006B71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Висновки.</w:t>
      </w:r>
      <w:r w:rsidRPr="006B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Текст статті текст статті текст статті текст статті текст статті текст статті текст. </w:t>
      </w:r>
      <w:r w:rsidRPr="00A35AEC">
        <w:rPr>
          <w:sz w:val="12"/>
          <w:szCs w:val="12"/>
          <w:lang w:val="uk-UA"/>
        </w:rPr>
        <w:t xml:space="preserve">    </w:t>
      </w:r>
    </w:p>
    <w:p w:rsidR="006B3CD0" w:rsidRDefault="006B3CD0" w:rsidP="00B270A1">
      <w:pPr>
        <w:spacing w:after="0" w:line="240" w:lineRule="auto"/>
        <w:rPr>
          <w:sz w:val="12"/>
          <w:szCs w:val="12"/>
          <w:lang w:val="uk-UA"/>
        </w:rPr>
      </w:pPr>
    </w:p>
    <w:p w:rsidR="00F02576" w:rsidRPr="006B71A3" w:rsidRDefault="00F02576" w:rsidP="00B270A1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uk-UA"/>
        </w:rPr>
      </w:pPr>
      <w:r w:rsidRPr="006B71A3">
        <w:rPr>
          <w:rFonts w:ascii="Times New Roman" w:hAnsi="Times New Roman" w:cs="Times New Roman"/>
          <w:b/>
          <w:color w:val="auto"/>
          <w:sz w:val="22"/>
          <w:szCs w:val="22"/>
          <w:lang w:val="uk-UA"/>
        </w:rPr>
        <w:t>ЛІТЕРАТУРА</w:t>
      </w:r>
    </w:p>
    <w:p w:rsidR="00F02576" w:rsidRPr="00FE2F0C" w:rsidRDefault="00F02576" w:rsidP="00FE2F0C">
      <w:pPr>
        <w:pStyle w:val="a4"/>
        <w:numPr>
          <w:ilvl w:val="0"/>
          <w:numId w:val="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FE2F0C">
        <w:rPr>
          <w:rFonts w:ascii="Times New Roman" w:hAnsi="Times New Roman" w:cs="Times New Roman"/>
          <w:color w:val="000000" w:themeColor="text1"/>
          <w:lang w:val="en-US"/>
        </w:rPr>
        <w:t>Budashko</w:t>
      </w:r>
      <w:proofErr w:type="spellEnd"/>
      <w:r w:rsidRPr="00FE2F0C">
        <w:rPr>
          <w:rFonts w:ascii="Times New Roman" w:hAnsi="Times New Roman" w:cs="Times New Roman"/>
          <w:color w:val="000000" w:themeColor="text1"/>
          <w:lang w:val="en-US"/>
        </w:rPr>
        <w:t xml:space="preserve">, V. The synthesis of control system to synchronize ship generator assemblies [Text] / V. </w:t>
      </w:r>
      <w:proofErr w:type="spellStart"/>
      <w:r w:rsidRPr="00FE2F0C">
        <w:rPr>
          <w:rFonts w:ascii="Times New Roman" w:hAnsi="Times New Roman" w:cs="Times New Roman"/>
          <w:color w:val="000000" w:themeColor="text1"/>
          <w:lang w:val="en-US"/>
        </w:rPr>
        <w:t>Budashko</w:t>
      </w:r>
      <w:proofErr w:type="spellEnd"/>
      <w:r w:rsidRPr="00FE2F0C">
        <w:rPr>
          <w:rFonts w:ascii="Times New Roman" w:hAnsi="Times New Roman" w:cs="Times New Roman"/>
          <w:color w:val="000000" w:themeColor="text1"/>
          <w:lang w:val="en-US"/>
        </w:rPr>
        <w:t xml:space="preserve">, V. Shevchenko // Eastern-European Journal of Enterprise Technologies. – 2021. – V. 1. – № 2(109). – P. 45-63. ISSN 1729-3774. Doi: </w:t>
      </w:r>
      <w:hyperlink r:id="rId19" w:history="1">
        <w:r w:rsidRPr="00FE2F0C">
          <w:rPr>
            <w:rStyle w:val="a5"/>
            <w:rFonts w:ascii="Times New Roman" w:hAnsi="Times New Roman" w:cs="Times New Roman"/>
            <w:lang w:val="en-US"/>
          </w:rPr>
          <w:t>https://doi.org/10.15587/1729-4061.2021.225517</w:t>
        </w:r>
      </w:hyperlink>
      <w:r w:rsidRPr="00FE2F0C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F02576" w:rsidRPr="00FE2F0C" w:rsidRDefault="003F7BDD" w:rsidP="00FE2F0C">
      <w:pPr>
        <w:tabs>
          <w:tab w:val="left" w:pos="709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12"/>
          <w:szCs w:val="12"/>
        </w:rPr>
      </w:pPr>
      <w:r w:rsidRPr="00FE2F0C">
        <w:rPr>
          <w:rFonts w:ascii="Times New Roman" w:hAnsi="Times New Roman" w:cs="Times New Roman"/>
        </w:rPr>
        <w:t xml:space="preserve">2. Попов В. Г. </w:t>
      </w:r>
      <w:r w:rsidRPr="00FE2F0C">
        <w:rPr>
          <w:rFonts w:ascii="Times New Roman" w:hAnsi="Times New Roman" w:cs="Times New Roman"/>
          <w:lang w:val="uk-UA"/>
        </w:rPr>
        <w:t>Математичне моделювання енергетичних процесів</w:t>
      </w:r>
      <w:r w:rsidRPr="00FE2F0C">
        <w:rPr>
          <w:rFonts w:ascii="Times New Roman" w:hAnsi="Times New Roman" w:cs="Times New Roman"/>
        </w:rPr>
        <w:t xml:space="preserve"> / В.Г. Попов // </w:t>
      </w:r>
      <w:proofErr w:type="spellStart"/>
      <w:r w:rsidRPr="00FE2F0C">
        <w:rPr>
          <w:rFonts w:ascii="Times New Roman" w:hAnsi="Times New Roman" w:cs="Times New Roman"/>
          <w:lang w:val="uk-UA"/>
        </w:rPr>
        <w:t>Навч</w:t>
      </w:r>
      <w:proofErr w:type="spellEnd"/>
      <w:r w:rsidRPr="00FE2F0C">
        <w:rPr>
          <w:rFonts w:ascii="Times New Roman" w:hAnsi="Times New Roman" w:cs="Times New Roman"/>
          <w:lang w:val="uk-UA"/>
        </w:rPr>
        <w:t>.</w:t>
      </w:r>
      <w:r w:rsidR="004A5516" w:rsidRPr="00FE2F0C">
        <w:rPr>
          <w:rFonts w:ascii="Times New Roman" w:hAnsi="Times New Roman" w:cs="Times New Roman"/>
          <w:lang w:val="uk-UA"/>
        </w:rPr>
        <w:t xml:space="preserve"> </w:t>
      </w:r>
      <w:r w:rsidRPr="00FE2F0C">
        <w:rPr>
          <w:rFonts w:ascii="Times New Roman" w:hAnsi="Times New Roman" w:cs="Times New Roman"/>
          <w:lang w:val="uk-UA"/>
        </w:rPr>
        <w:t>посібник</w:t>
      </w:r>
      <w:r w:rsidRPr="00FE2F0C">
        <w:rPr>
          <w:rFonts w:ascii="Times New Roman" w:hAnsi="Times New Roman" w:cs="Times New Roman"/>
        </w:rPr>
        <w:t>, НУ «ОМА», 2017. – 76 с</w:t>
      </w:r>
      <w:r w:rsidR="009A5DBD" w:rsidRPr="00FE2F0C">
        <w:rPr>
          <w:rFonts w:ascii="Times New Roman" w:hAnsi="Times New Roman" w:cs="Times New Roman"/>
        </w:rPr>
        <w:t>……</w:t>
      </w:r>
    </w:p>
    <w:sectPr w:rsidR="00F02576" w:rsidRPr="00FE2F0C" w:rsidSect="009374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7DDE"/>
    <w:multiLevelType w:val="hybridMultilevel"/>
    <w:tmpl w:val="23720D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78B"/>
    <w:multiLevelType w:val="hybridMultilevel"/>
    <w:tmpl w:val="4FAAC202"/>
    <w:lvl w:ilvl="0" w:tplc="C6F8983A">
      <w:start w:val="12"/>
      <w:numFmt w:val="bullet"/>
      <w:lvlText w:val="–"/>
      <w:lvlJc w:val="left"/>
      <w:pPr>
        <w:ind w:left="8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2CF60632"/>
    <w:multiLevelType w:val="hybridMultilevel"/>
    <w:tmpl w:val="C6927F84"/>
    <w:lvl w:ilvl="0" w:tplc="59428A8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A2C364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A03D52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9C64B0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C901E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0252FE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E06D08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3EDF62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E2CBC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6B401E"/>
    <w:multiLevelType w:val="hybridMultilevel"/>
    <w:tmpl w:val="9006BC2C"/>
    <w:lvl w:ilvl="0" w:tplc="942AA3C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B825CC"/>
    <w:multiLevelType w:val="hybridMultilevel"/>
    <w:tmpl w:val="73CA9800"/>
    <w:lvl w:ilvl="0" w:tplc="7592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5E"/>
    <w:rsid w:val="00013D96"/>
    <w:rsid w:val="00037AFC"/>
    <w:rsid w:val="00082386"/>
    <w:rsid w:val="00086B7C"/>
    <w:rsid w:val="000A415E"/>
    <w:rsid w:val="000C592E"/>
    <w:rsid w:val="00166280"/>
    <w:rsid w:val="00180131"/>
    <w:rsid w:val="00182034"/>
    <w:rsid w:val="001E2181"/>
    <w:rsid w:val="001F3D40"/>
    <w:rsid w:val="001F6D34"/>
    <w:rsid w:val="0025799B"/>
    <w:rsid w:val="002D76CE"/>
    <w:rsid w:val="002E53D1"/>
    <w:rsid w:val="002F3DFD"/>
    <w:rsid w:val="0032477B"/>
    <w:rsid w:val="003773BE"/>
    <w:rsid w:val="00380C4E"/>
    <w:rsid w:val="003861BB"/>
    <w:rsid w:val="003F5430"/>
    <w:rsid w:val="003F7BDD"/>
    <w:rsid w:val="00401A5F"/>
    <w:rsid w:val="00430A45"/>
    <w:rsid w:val="00465980"/>
    <w:rsid w:val="004A5516"/>
    <w:rsid w:val="00571C35"/>
    <w:rsid w:val="0060228D"/>
    <w:rsid w:val="00610FD2"/>
    <w:rsid w:val="0069191D"/>
    <w:rsid w:val="006B3CD0"/>
    <w:rsid w:val="006B71A3"/>
    <w:rsid w:val="006E0A1F"/>
    <w:rsid w:val="00707956"/>
    <w:rsid w:val="0073104F"/>
    <w:rsid w:val="00740A12"/>
    <w:rsid w:val="00754FBC"/>
    <w:rsid w:val="0079474D"/>
    <w:rsid w:val="0079625E"/>
    <w:rsid w:val="007D2886"/>
    <w:rsid w:val="0080068B"/>
    <w:rsid w:val="00804DBB"/>
    <w:rsid w:val="00812D71"/>
    <w:rsid w:val="0087115C"/>
    <w:rsid w:val="008C290A"/>
    <w:rsid w:val="008E3D69"/>
    <w:rsid w:val="00924C35"/>
    <w:rsid w:val="00933785"/>
    <w:rsid w:val="009374EA"/>
    <w:rsid w:val="00981EE9"/>
    <w:rsid w:val="009A5DBD"/>
    <w:rsid w:val="009C05DC"/>
    <w:rsid w:val="009E5312"/>
    <w:rsid w:val="00A05E71"/>
    <w:rsid w:val="00A95A53"/>
    <w:rsid w:val="00AE18B7"/>
    <w:rsid w:val="00B270A1"/>
    <w:rsid w:val="00B32265"/>
    <w:rsid w:val="00BA0E5C"/>
    <w:rsid w:val="00C57EC7"/>
    <w:rsid w:val="00CB7DCF"/>
    <w:rsid w:val="00CF3B33"/>
    <w:rsid w:val="00D15A11"/>
    <w:rsid w:val="00D20510"/>
    <w:rsid w:val="00D23F2F"/>
    <w:rsid w:val="00D52946"/>
    <w:rsid w:val="00D52A4E"/>
    <w:rsid w:val="00D834F2"/>
    <w:rsid w:val="00DB147B"/>
    <w:rsid w:val="00DE5856"/>
    <w:rsid w:val="00E14A45"/>
    <w:rsid w:val="00E30165"/>
    <w:rsid w:val="00E41DFA"/>
    <w:rsid w:val="00E717E6"/>
    <w:rsid w:val="00E9303D"/>
    <w:rsid w:val="00E936F3"/>
    <w:rsid w:val="00E956BF"/>
    <w:rsid w:val="00EC5F7A"/>
    <w:rsid w:val="00EC7B89"/>
    <w:rsid w:val="00EE3620"/>
    <w:rsid w:val="00F02576"/>
    <w:rsid w:val="00F14250"/>
    <w:rsid w:val="00F87E96"/>
    <w:rsid w:val="00F90D10"/>
    <w:rsid w:val="00F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CB2A9E6"/>
  <w15:chartTrackingRefBased/>
  <w15:docId w15:val="{986D733D-03C1-4A6D-9D9A-7E87354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15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A415E"/>
    <w:pPr>
      <w:keepNext/>
      <w:keepLines/>
      <w:spacing w:after="249"/>
      <w:ind w:lef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15E"/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table" w:styleId="a3">
    <w:name w:val="Table Grid"/>
    <w:basedOn w:val="a1"/>
    <w:uiPriority w:val="39"/>
    <w:rsid w:val="00571C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C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1C35"/>
    <w:rPr>
      <w:color w:val="0563C1" w:themeColor="hyperlink"/>
      <w:u w:val="single"/>
    </w:rPr>
  </w:style>
  <w:style w:type="paragraph" w:customStyle="1" w:styleId="075">
    <w:name w:val="075"/>
    <w:basedOn w:val="a"/>
    <w:link w:val="0750"/>
    <w:qFormat/>
    <w:rsid w:val="00571C35"/>
    <w:pPr>
      <w:spacing w:after="0" w:line="240" w:lineRule="auto"/>
      <w:ind w:firstLine="425"/>
      <w:jc w:val="both"/>
    </w:pPr>
    <w:rPr>
      <w:rFonts w:cs="Times New Roman"/>
      <w:color w:val="auto"/>
      <w:sz w:val="28"/>
      <w:szCs w:val="20"/>
    </w:rPr>
  </w:style>
  <w:style w:type="character" w:customStyle="1" w:styleId="0750">
    <w:name w:val="075 Знак"/>
    <w:link w:val="075"/>
    <w:rsid w:val="00571C35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14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DB14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6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2D71"/>
    <w:rPr>
      <w:color w:val="605E5C"/>
      <w:shd w:val="clear" w:color="auto" w:fill="E1DFDD"/>
    </w:rPr>
  </w:style>
  <w:style w:type="paragraph" w:customStyle="1" w:styleId="Default">
    <w:name w:val="Default"/>
    <w:rsid w:val="00465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13D96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E936F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5DC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25799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E2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rcid.org/0000-0000-0000-0000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0-0000-0000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orcid.org/0000-0000-0000-0000" TargetMode="Externa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hyperlink" Target="https://doi.org/10.15587/1729-4061.2021.2255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Глазєва</cp:lastModifiedBy>
  <cp:revision>4</cp:revision>
  <cp:lastPrinted>2024-11-11T06:23:00Z</cp:lastPrinted>
  <dcterms:created xsi:type="dcterms:W3CDTF">2025-09-24T11:19:00Z</dcterms:created>
  <dcterms:modified xsi:type="dcterms:W3CDTF">2025-09-27T22:57:00Z</dcterms:modified>
</cp:coreProperties>
</file>